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9764" w:type="dxa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1"/>
        <w:gridCol w:w="1275"/>
        <w:gridCol w:w="59"/>
        <w:gridCol w:w="1493"/>
        <w:gridCol w:w="1495"/>
        <w:gridCol w:w="1492"/>
        <w:gridCol w:w="2549"/>
      </w:tblGrid>
      <w:tr w:rsidR="006B7633" w:rsidRPr="001B7FF7" w14:paraId="438BFDDE" w14:textId="77777777" w:rsidTr="0017556A">
        <w:trPr>
          <w:trHeight w:val="544"/>
        </w:trPr>
        <w:tc>
          <w:tcPr>
            <w:tcW w:w="1401" w:type="dxa"/>
            <w:vAlign w:val="center"/>
          </w:tcPr>
          <w:p w14:paraId="4D8CBDD4" w14:textId="2472F299" w:rsidR="006B7633" w:rsidRPr="001B7FF7" w:rsidRDefault="006B7633" w:rsidP="00D111E0">
            <w:pPr>
              <w:pStyle w:val="TableParagraph"/>
              <w:spacing w:before="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3ADFEB1D" wp14:editId="6241FCF7">
                      <wp:simplePos x="0" y="0"/>
                      <wp:positionH relativeFrom="column">
                        <wp:posOffset>24333</wp:posOffset>
                      </wp:positionH>
                      <wp:positionV relativeFrom="paragraph">
                        <wp:posOffset>-672059</wp:posOffset>
                      </wp:positionV>
                      <wp:extent cx="6115507" cy="540774"/>
                      <wp:effectExtent l="0" t="0" r="0" b="0"/>
                      <wp:wrapNone/>
                      <wp:docPr id="636855157" name="Freeform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115507" cy="540774"/>
                              </a:xfrm>
                              <a:custGeom>
                                <a:avLst/>
                                <a:gdLst>
                                  <a:gd name="T0" fmla="*/ 10077 w 10077"/>
                                  <a:gd name="T1" fmla="*/ 0 h 915"/>
                                  <a:gd name="T2" fmla="*/ 130 w 10077"/>
                                  <a:gd name="T3" fmla="*/ 0 h 915"/>
                                  <a:gd name="T4" fmla="*/ 129 w 10077"/>
                                  <a:gd name="T5" fmla="*/ 0 h 915"/>
                                  <a:gd name="T6" fmla="*/ 0 w 10077"/>
                                  <a:gd name="T7" fmla="*/ 0 h 915"/>
                                  <a:gd name="T8" fmla="*/ 0 w 10077"/>
                                  <a:gd name="T9" fmla="*/ 7 h 915"/>
                                  <a:gd name="T10" fmla="*/ 2 w 10077"/>
                                  <a:gd name="T11" fmla="*/ 7 h 915"/>
                                  <a:gd name="T12" fmla="*/ 2 w 10077"/>
                                  <a:gd name="T13" fmla="*/ 915 h 915"/>
                                  <a:gd name="T14" fmla="*/ 10075 w 10077"/>
                                  <a:gd name="T15" fmla="*/ 915 h 915"/>
                                  <a:gd name="T16" fmla="*/ 10075 w 10077"/>
                                  <a:gd name="T17" fmla="*/ 7 h 915"/>
                                  <a:gd name="T18" fmla="*/ 10077 w 10077"/>
                                  <a:gd name="T19" fmla="*/ 7 h 915"/>
                                  <a:gd name="T20" fmla="*/ 10077 w 10077"/>
                                  <a:gd name="T21" fmla="*/ 0 h 9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10077" h="915">
                                    <a:moveTo>
                                      <a:pt x="10077" y="0"/>
                                    </a:moveTo>
                                    <a:lnTo>
                                      <a:pt x="130" y="0"/>
                                    </a:lnTo>
                                    <a:lnTo>
                                      <a:pt x="129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7"/>
                                    </a:lnTo>
                                    <a:lnTo>
                                      <a:pt x="2" y="7"/>
                                    </a:lnTo>
                                    <a:lnTo>
                                      <a:pt x="2" y="915"/>
                                    </a:lnTo>
                                    <a:lnTo>
                                      <a:pt x="10075" y="915"/>
                                    </a:lnTo>
                                    <a:lnTo>
                                      <a:pt x="10075" y="7"/>
                                    </a:lnTo>
                                    <a:lnTo>
                                      <a:pt x="10077" y="7"/>
                                    </a:lnTo>
                                    <a:lnTo>
                                      <a:pt x="10077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ADAD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E641302" w14:textId="61AFD307" w:rsidR="006B7633" w:rsidRPr="00DF7079" w:rsidRDefault="00DF7079" w:rsidP="006B763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es-MX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es-MX"/>
                                    </w:rPr>
                                    <w:t xml:space="preserve">169. </w:t>
                                  </w:r>
                                  <w:r w:rsidRPr="00DF7079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  <w:lang w:val="es-MX"/>
                                    </w:rPr>
                                    <w:t>ULTRASONIDO DOPPLER COLOR, DEBE INCLUIR TRANSDUCTOR SECTORIAL, LINEAL Y CONVEXO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ADFEB1D" id="Freeform 23" o:spid="_x0000_s1026" style="position:absolute;left:0;text-align:left;margin-left:1.9pt;margin-top:-52.9pt;width:481.55pt;height:42.6pt;z-index:-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coordsize="10077,9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" adj="-11796480,,5400" path="m10077,l130,r-1,l,,,7r2,l2,915r10073,l10075,7r2,l10077,xe" fillcolor="#dadada" stroked="f">
                      <v:stroke joinstyle="round"/>
                      <v:formulas/>
                      <v:path arrowok="t" o:connecttype="custom" o:connectlocs="6115507,0;78894,0;78287,0;0,0;0,4137;1214,4137;1214,540774;6114293,540774;6114293,4137;6115507,4137;6115507,0" o:connectangles="0,0,0,0,0,0,0,0,0,0,0" textboxrect="0,0,10077,915"/>
                      <v:textbox>
                        <w:txbxContent>
                          <w:p w14:paraId="0E641302" w14:textId="61AFD307" w:rsidR="006B7633" w:rsidRPr="00DF7079" w:rsidRDefault="00DF7079" w:rsidP="006B7633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MX"/>
                              </w:rPr>
                              <w:t xml:space="preserve">169. </w:t>
                            </w:r>
                            <w:r w:rsidRPr="00DF7079">
                              <w:rPr>
                                <w:rFonts w:ascii="Arial" w:hAnsi="Arial" w:cs="Arial"/>
                                <w:sz w:val="18"/>
                                <w:szCs w:val="18"/>
                                <w:lang w:val="es-MX"/>
                              </w:rPr>
                              <w:t>ULTRASONIDO DOPPLER COLOR, DEBE INCLUIR TRANSDUCTOR SECTORIAL, LINEAL Y CONVEXO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B7FF7" w:rsidRPr="001B7FF7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334" w:type="dxa"/>
            <w:gridSpan w:val="2"/>
          </w:tcPr>
          <w:p w14:paraId="2B5B4875" w14:textId="77777777" w:rsidR="006B7633" w:rsidRPr="001B7FF7" w:rsidRDefault="006B7633" w:rsidP="00790365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3" w:type="dxa"/>
            <w:vAlign w:val="center"/>
          </w:tcPr>
          <w:p w14:paraId="1A24F5F3" w14:textId="24037402" w:rsidR="006B7633" w:rsidRPr="001B7FF7" w:rsidRDefault="001B7FF7" w:rsidP="00D111E0">
            <w:pPr>
              <w:pStyle w:val="TableParagraph"/>
              <w:ind w:right="48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7FF7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16FC3C81" w14:textId="77777777" w:rsidR="006B7633" w:rsidRPr="001B7FF7" w:rsidRDefault="006B7633" w:rsidP="00790365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2" w:type="dxa"/>
          </w:tcPr>
          <w:p w14:paraId="65A9D071" w14:textId="24C37FE0" w:rsidR="006B7633" w:rsidRPr="001B7FF7" w:rsidRDefault="001B7FF7" w:rsidP="001B7FF7">
            <w:pPr>
              <w:pStyle w:val="TableParagraph"/>
              <w:spacing w:before="85"/>
              <w:ind w:left="91" w:right="91"/>
              <w:rPr>
                <w:rFonts w:ascii="Arial" w:hAnsi="Arial" w:cs="Arial"/>
                <w:bCs/>
                <w:sz w:val="18"/>
                <w:szCs w:val="18"/>
              </w:rPr>
            </w:pPr>
            <w:r w:rsidRPr="001B7FF7">
              <w:rPr>
                <w:rFonts w:ascii="Arial" w:hAnsi="Arial" w:cs="Arial"/>
                <w:bCs/>
                <w:spacing w:val="-1"/>
                <w:sz w:val="18"/>
                <w:szCs w:val="18"/>
              </w:rPr>
              <w:t>CLAVE DE CUADRO</w:t>
            </w:r>
            <w:r w:rsidRPr="001B7FF7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1B7FF7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</w:p>
        </w:tc>
        <w:tc>
          <w:tcPr>
            <w:tcW w:w="2549" w:type="dxa"/>
          </w:tcPr>
          <w:p w14:paraId="3EAE6601" w14:textId="77777777" w:rsidR="006B7633" w:rsidRPr="001B7FF7" w:rsidRDefault="006B7633" w:rsidP="00790365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B7633" w:rsidRPr="001B7FF7" w14:paraId="3AEE4CA8" w14:textId="77777777" w:rsidTr="0017556A">
        <w:trPr>
          <w:trHeight w:val="558"/>
        </w:trPr>
        <w:tc>
          <w:tcPr>
            <w:tcW w:w="1401" w:type="dxa"/>
          </w:tcPr>
          <w:p w14:paraId="6C970EC1" w14:textId="29564622" w:rsidR="006B7633" w:rsidRPr="001B7FF7" w:rsidRDefault="001B7FF7" w:rsidP="00790365">
            <w:pPr>
              <w:pStyle w:val="TableParagraph"/>
              <w:spacing w:before="85"/>
              <w:ind w:left="269" w:firstLine="204"/>
              <w:rPr>
                <w:rFonts w:ascii="Arial" w:hAnsi="Arial" w:cs="Arial"/>
                <w:bCs/>
                <w:sz w:val="18"/>
                <w:szCs w:val="18"/>
              </w:rPr>
            </w:pPr>
            <w:r w:rsidRPr="001B7FF7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1B7FF7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1B7FF7">
              <w:rPr>
                <w:rFonts w:ascii="Arial" w:hAnsi="Arial" w:cs="Arial"/>
                <w:bCs/>
                <w:w w:val="90"/>
                <w:sz w:val="18"/>
                <w:szCs w:val="18"/>
              </w:rPr>
              <w:t>REQUIRENTE</w:t>
            </w:r>
          </w:p>
        </w:tc>
        <w:tc>
          <w:tcPr>
            <w:tcW w:w="8363" w:type="dxa"/>
            <w:gridSpan w:val="6"/>
            <w:vAlign w:val="center"/>
          </w:tcPr>
          <w:p w14:paraId="68E1D67C" w14:textId="77B14ED8" w:rsidR="006B7633" w:rsidRPr="001B7FF7" w:rsidRDefault="001B7FF7" w:rsidP="00D111E0">
            <w:pPr>
              <w:pStyle w:val="TableParagraph"/>
              <w:spacing w:line="190" w:lineRule="atLeast"/>
              <w:ind w:left="76" w:right="3537"/>
              <w:rPr>
                <w:rFonts w:ascii="Arial" w:hAnsi="Arial" w:cs="Arial"/>
                <w:bCs/>
                <w:sz w:val="18"/>
                <w:szCs w:val="18"/>
              </w:rPr>
            </w:pPr>
            <w:r w:rsidRPr="001B7FF7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6B7633" w:rsidRPr="001B7FF7" w14:paraId="66CA7D3C" w14:textId="77777777" w:rsidTr="0080736D">
        <w:trPr>
          <w:trHeight w:val="7923"/>
        </w:trPr>
        <w:tc>
          <w:tcPr>
            <w:tcW w:w="1401" w:type="dxa"/>
          </w:tcPr>
          <w:p w14:paraId="62FF9B4D" w14:textId="77777777" w:rsidR="006B7633" w:rsidRPr="001B7FF7" w:rsidRDefault="006B7633" w:rsidP="00790365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F5C3C0" w14:textId="77777777" w:rsidR="006B7633" w:rsidRPr="001B7FF7" w:rsidRDefault="006B7633" w:rsidP="00790365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9634A02" w14:textId="77777777" w:rsidR="006B7633" w:rsidRPr="001B7FF7" w:rsidRDefault="006B7633" w:rsidP="00790365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11AFD7A" w14:textId="77777777" w:rsidR="006B7633" w:rsidRPr="001B7FF7" w:rsidRDefault="006B7633" w:rsidP="00790365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37B1E7D" w14:textId="77777777" w:rsidR="006B7633" w:rsidRPr="001B7FF7" w:rsidRDefault="006B7633" w:rsidP="00790365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4D9434" w14:textId="77777777" w:rsidR="006B7633" w:rsidRPr="001B7FF7" w:rsidRDefault="006B7633" w:rsidP="00790365">
            <w:pPr>
              <w:pStyle w:val="TableParagraph"/>
              <w:spacing w:before="1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C3B4CDC" w14:textId="404D13ED" w:rsidR="006B7633" w:rsidRPr="001B7FF7" w:rsidRDefault="001B7FF7" w:rsidP="0017556A">
            <w:pPr>
              <w:pStyle w:val="TableParagraph"/>
              <w:spacing w:before="1"/>
              <w:ind w:left="88"/>
              <w:rPr>
                <w:rFonts w:ascii="Arial" w:hAnsi="Arial" w:cs="Arial"/>
                <w:bCs/>
                <w:sz w:val="18"/>
                <w:szCs w:val="18"/>
              </w:rPr>
            </w:pPr>
            <w:r w:rsidRPr="001B7FF7">
              <w:rPr>
                <w:rFonts w:ascii="Arial" w:hAnsi="Arial" w:cs="Arial"/>
                <w:bCs/>
                <w:spacing w:val="-1"/>
                <w:sz w:val="18"/>
                <w:szCs w:val="18"/>
              </w:rPr>
              <w:t>DESCRIPCIÓN</w:t>
            </w:r>
            <w:r w:rsidRPr="001B7FF7">
              <w:rPr>
                <w:rFonts w:ascii="Arial" w:hAnsi="Arial" w:cs="Arial"/>
                <w:bCs/>
                <w:spacing w:val="-32"/>
                <w:sz w:val="18"/>
                <w:szCs w:val="18"/>
              </w:rPr>
              <w:t xml:space="preserve"> </w:t>
            </w:r>
            <w:r w:rsidRPr="001B7FF7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363" w:type="dxa"/>
            <w:gridSpan w:val="6"/>
          </w:tcPr>
          <w:p w14:paraId="5A004FB7" w14:textId="3760FC49" w:rsidR="006B7633" w:rsidRPr="001B7FF7" w:rsidRDefault="001B7FF7" w:rsidP="00790365">
            <w:pPr>
              <w:pStyle w:val="TableParagraph"/>
              <w:spacing w:before="2" w:line="380" w:lineRule="atLeast"/>
              <w:ind w:left="427" w:right="5529" w:hanging="36"/>
              <w:rPr>
                <w:rFonts w:ascii="Arial" w:hAnsi="Arial" w:cs="Arial"/>
                <w:bCs/>
                <w:sz w:val="18"/>
                <w:szCs w:val="18"/>
              </w:rPr>
            </w:pPr>
            <w:r w:rsidRPr="001B7FF7">
              <w:rPr>
                <w:rFonts w:ascii="Arial" w:hAnsi="Arial" w:cs="Arial"/>
                <w:bCs/>
                <w:sz w:val="18"/>
                <w:szCs w:val="18"/>
              </w:rPr>
              <w:t>ULTRASONÓGRAFO</w:t>
            </w:r>
          </w:p>
          <w:p w14:paraId="35B7F90D" w14:textId="77777777" w:rsidR="006B7633" w:rsidRPr="001B7FF7" w:rsidRDefault="006B7633" w:rsidP="00790365">
            <w:pPr>
              <w:pStyle w:val="TableParagraph"/>
              <w:spacing w:before="4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523D5AE" w14:textId="60D56656" w:rsidR="004077CA" w:rsidRPr="001B7FF7" w:rsidRDefault="001B7FF7" w:rsidP="004077CA">
            <w:pPr>
              <w:widowControl/>
              <w:numPr>
                <w:ilvl w:val="1"/>
                <w:numId w:val="10"/>
              </w:numPr>
              <w:autoSpaceDE/>
              <w:autoSpaceDN/>
              <w:spacing w:after="20"/>
              <w:ind w:left="426" w:hanging="426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EQUIPO DE ULTRASONIDO DOPPLER COLOR PARA APLICACIONES VASCULARES, ABDOMINALES, OBSTÉTRICAS, GINECOLÓGICAS, UROLOGÍA, PARTES PEQUEÑAS, PEDIATRÍA Y CARDIOLOGÍA EN ADULTOS Y EN PEDIATRÍA.</w:t>
            </w:r>
          </w:p>
          <w:p w14:paraId="3AC9492E" w14:textId="6339F081" w:rsidR="004077CA" w:rsidRPr="001B7FF7" w:rsidRDefault="001B7FF7" w:rsidP="004077CA">
            <w:pPr>
              <w:widowControl/>
              <w:numPr>
                <w:ilvl w:val="1"/>
                <w:numId w:val="10"/>
              </w:numPr>
              <w:autoSpaceDE/>
              <w:autoSpaceDN/>
              <w:spacing w:after="20"/>
              <w:ind w:left="426" w:hanging="426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MONITOR PLANO LCD A COLOR DE 21” O MAYOR DE ALTA RESOLUCIÓN ABATIBLE DURANTE EL DESPLAZAMIENTO DEL EQUIPO.</w:t>
            </w:r>
          </w:p>
          <w:p w14:paraId="570942CD" w14:textId="7C9EC272" w:rsidR="004077CA" w:rsidRPr="001B7FF7" w:rsidRDefault="001B7FF7" w:rsidP="004077CA">
            <w:pPr>
              <w:widowControl/>
              <w:numPr>
                <w:ilvl w:val="1"/>
                <w:numId w:val="12"/>
              </w:numPr>
              <w:autoSpaceDE/>
              <w:autoSpaceDN/>
              <w:jc w:val="both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1B7FF7">
              <w:rPr>
                <w:rFonts w:ascii="Arial" w:hAnsi="Arial" w:cs="Arial"/>
                <w:bCs/>
                <w:sz w:val="18"/>
                <w:szCs w:val="18"/>
                <w:lang w:val="es-MX"/>
              </w:rPr>
              <w:t>CON PRESENTACIÓN DE LA IMAGEN EN TODA LA PANTALLA EN FORMATO FULL-HD AL OPRIMIR UN BOTÓN.</w:t>
            </w:r>
          </w:p>
          <w:p w14:paraId="19548B31" w14:textId="37331C2E" w:rsidR="004077CA" w:rsidRPr="001B7FF7" w:rsidRDefault="001B7FF7" w:rsidP="004077CA">
            <w:pPr>
              <w:widowControl/>
              <w:numPr>
                <w:ilvl w:val="1"/>
                <w:numId w:val="10"/>
              </w:numPr>
              <w:autoSpaceDE/>
              <w:autoSpaceDN/>
              <w:spacing w:after="20"/>
              <w:ind w:left="426" w:hanging="426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es-MX" w:eastAsia="es-CL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val="es-MX" w:eastAsia="es-CL"/>
              </w:rPr>
              <w:t>DISCO DURO INTERNO DE 500 GB O MAYOR</w:t>
            </w:r>
          </w:p>
          <w:p w14:paraId="5B6C8CAC" w14:textId="1C66D16D" w:rsidR="004077CA" w:rsidRPr="001B7FF7" w:rsidRDefault="001B7FF7" w:rsidP="004077CA">
            <w:pPr>
              <w:widowControl/>
              <w:numPr>
                <w:ilvl w:val="1"/>
                <w:numId w:val="10"/>
              </w:numPr>
              <w:autoSpaceDE/>
              <w:autoSpaceDN/>
              <w:spacing w:after="20"/>
              <w:ind w:left="426" w:hanging="426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es-MX" w:eastAsia="es-CL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val="es-MX" w:eastAsia="es-CL"/>
              </w:rPr>
              <w:t>CONTROL DE GANANCIA Y AJUSTE DE LA CURVA TGC POR MEDIO DE POR LO MENOS OCHO CONTROLES INDEPENDIENTES.</w:t>
            </w:r>
          </w:p>
          <w:p w14:paraId="6E5D9353" w14:textId="69747780" w:rsidR="004077CA" w:rsidRPr="001B7FF7" w:rsidRDefault="001B7FF7" w:rsidP="004077CA">
            <w:pPr>
              <w:widowControl/>
              <w:numPr>
                <w:ilvl w:val="1"/>
                <w:numId w:val="10"/>
              </w:numPr>
              <w:autoSpaceDE/>
              <w:autoSpaceDN/>
              <w:spacing w:after="20"/>
              <w:ind w:left="426" w:hanging="426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MODOS DE OPERACIÓN:</w:t>
            </w:r>
          </w:p>
          <w:p w14:paraId="16E9C620" w14:textId="4CDF3CBC" w:rsidR="004077CA" w:rsidRPr="001B7FF7" w:rsidRDefault="001B7FF7" w:rsidP="004077CA">
            <w:pPr>
              <w:pStyle w:val="Prrafodelista"/>
              <w:widowControl/>
              <w:numPr>
                <w:ilvl w:val="1"/>
                <w:numId w:val="14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MODO 2D O MODO B</w:t>
            </w:r>
          </w:p>
          <w:p w14:paraId="21626D8D" w14:textId="01663840" w:rsidR="004077CA" w:rsidRPr="001B7FF7" w:rsidRDefault="001B7FF7" w:rsidP="004077CA">
            <w:pPr>
              <w:pStyle w:val="Prrafodelista"/>
              <w:widowControl/>
              <w:numPr>
                <w:ilvl w:val="1"/>
                <w:numId w:val="14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MODO 2D O MODO B CON M SIMULTÁNEOS</w:t>
            </w:r>
          </w:p>
          <w:p w14:paraId="58118F57" w14:textId="17B563D1" w:rsidR="004077CA" w:rsidRPr="001B7FF7" w:rsidRDefault="001B7FF7" w:rsidP="004077CA">
            <w:pPr>
              <w:pStyle w:val="Prrafodelista"/>
              <w:widowControl/>
              <w:numPr>
                <w:ilvl w:val="1"/>
                <w:numId w:val="14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DOPPLER COLOR O FLUJO COLOR BANDA ANCHA.</w:t>
            </w:r>
          </w:p>
          <w:p w14:paraId="34B4E3A2" w14:textId="6B5BFEEB" w:rsidR="004077CA" w:rsidRPr="001B7FF7" w:rsidRDefault="001B7FF7" w:rsidP="004077CA">
            <w:pPr>
              <w:pStyle w:val="Prrafodelista"/>
              <w:widowControl/>
              <w:numPr>
                <w:ilvl w:val="1"/>
                <w:numId w:val="14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DOPPLER DE PODER O COLOR POWER ANGIO.</w:t>
            </w:r>
          </w:p>
          <w:p w14:paraId="1A8D8E54" w14:textId="597D7A26" w:rsidR="004077CA" w:rsidRPr="001B7FF7" w:rsidRDefault="001B7FF7" w:rsidP="004077CA">
            <w:pPr>
              <w:pStyle w:val="Prrafodelista"/>
              <w:widowControl/>
              <w:numPr>
                <w:ilvl w:val="1"/>
                <w:numId w:val="14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DOPPLER PULSADO</w:t>
            </w:r>
          </w:p>
          <w:p w14:paraId="700C3414" w14:textId="307EC908" w:rsidR="004077CA" w:rsidRPr="001B7FF7" w:rsidRDefault="001B7FF7" w:rsidP="00634086">
            <w:pPr>
              <w:pStyle w:val="Prrafodelista"/>
              <w:widowControl/>
              <w:numPr>
                <w:ilvl w:val="1"/>
                <w:numId w:val="14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DOPPLER CONTINUO.</w:t>
            </w:r>
          </w:p>
          <w:p w14:paraId="1F36CB91" w14:textId="26BDE370" w:rsidR="004077CA" w:rsidRPr="001B7FF7" w:rsidRDefault="001B7FF7" w:rsidP="004077CA">
            <w:pPr>
              <w:pStyle w:val="Prrafodelista"/>
              <w:widowControl/>
              <w:numPr>
                <w:ilvl w:val="1"/>
                <w:numId w:val="14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 xml:space="preserve">CON OPTIMIZACIÓN AUTOMÁTICA DE LA CURVA TGC Y GANANCIA DE LA IMAGEN PARA MEJORAR LA BRILLANTEZ Y UNIFORMIDAD DE LOS TEJIDOS AL OPRIMIR UN SOLO BOTÓN EN MODO B O 2D. </w:t>
            </w:r>
          </w:p>
          <w:p w14:paraId="142C4D86" w14:textId="4E1041BB" w:rsidR="004077CA" w:rsidRPr="001B7FF7" w:rsidRDefault="001B7FF7" w:rsidP="004077CA">
            <w:pPr>
              <w:pStyle w:val="Prrafodelista"/>
              <w:widowControl/>
              <w:numPr>
                <w:ilvl w:val="1"/>
                <w:numId w:val="14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IMÁGENES ARMÓNICAS Y ARMÓNICAS CON INVERSIÓN DE PULSOS.</w:t>
            </w:r>
          </w:p>
          <w:p w14:paraId="02A6CAFA" w14:textId="7C285C4B" w:rsidR="004077CA" w:rsidRPr="001B7FF7" w:rsidRDefault="001B7FF7" w:rsidP="004077CA">
            <w:pPr>
              <w:pStyle w:val="Prrafodelista"/>
              <w:widowControl/>
              <w:numPr>
                <w:ilvl w:val="1"/>
                <w:numId w:val="14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CODIFICACIÓN DE PULSOS Y ARMÓNICAS CON MÚLTIPLES FRECUENCIAS.</w:t>
            </w:r>
          </w:p>
          <w:p w14:paraId="53C57C43" w14:textId="77AA91B1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SISTEMA CON FORMACIÓN DE HACES ACÚSTICOS DIGITAL DE 4,700,000 CANALES TOTALMENTE DIGITALES O MAYOR.</w:t>
            </w:r>
          </w:p>
          <w:p w14:paraId="5A3CECF5" w14:textId="650B6832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RANGO DINÁMICO DE 280 DB O MAYOR Y NIVEL DE RUIDO MUY REDUCIDO</w:t>
            </w:r>
          </w:p>
          <w:p w14:paraId="6E5B62F2" w14:textId="623E85CF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VELOCIDAD DE ADQUISICIÓN DE 1900 O MÁS IMÁGENES POR SEGUNDO EN MODOS MIXTOS (2D Y COLOR, 2D Y DOPPLER O 2D, COLOR, DOPPLER).</w:t>
            </w:r>
          </w:p>
          <w:p w14:paraId="42EFC5FD" w14:textId="087E8656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IMÁGENES COMPUESTAS O SIMILAR DE AL MENOS 9 LÍNEAS DE VISIÓN.</w:t>
            </w:r>
          </w:p>
          <w:p w14:paraId="038B604B" w14:textId="4E02D842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IMAGEN ADAPTATIVA PARA ELIMINACIÓN DE RUIDO Y MEJORAR LA VISUALIZACIÓN DE LA TEXTURA DE LOS TEJIDOS.</w:t>
            </w:r>
          </w:p>
          <w:p w14:paraId="14F9C782" w14:textId="37D33929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IMAGEN CONVEXO VIRTUAL O WIDE SCAN AL MENOS EN LOS TRANSDUCTORES LINEALES Y CONVEXOS.</w:t>
            </w:r>
          </w:p>
          <w:p w14:paraId="4D678AC9" w14:textId="114DF259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 xml:space="preserve">CON SOFTWARE DE SEGURIDAD PARA PROTECCIÓN CONTRA VIRUS Y </w:t>
            </w:r>
            <w:proofErr w:type="gramStart"/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MALWARE</w:t>
            </w:r>
            <w:proofErr w:type="gramEnd"/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.</w:t>
            </w:r>
          </w:p>
          <w:p w14:paraId="18442294" w14:textId="03D0BB79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IMAGEN DE CAMPO EXTENDIDO O PANORÁMICA.</w:t>
            </w:r>
          </w:p>
          <w:p w14:paraId="08EF4E47" w14:textId="46E0F47F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HERRAMIENTAS DE MEDICIÓN SEMIAUTOMÁTICAS DE LA BIOMETRÍA FETAL.</w:t>
            </w:r>
          </w:p>
          <w:p w14:paraId="5F9AAA58" w14:textId="77B15C56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SOFTWARE ESPECÍFICO PARA MEDICIÓN DE VOLUMEN EN VEJIGA Y POST MICCIONAL</w:t>
            </w:r>
          </w:p>
          <w:p w14:paraId="4B85E6C8" w14:textId="56AA4519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TRAZO AUTOMÁTICO DEL ESPECTRO DOPPLER EN TIEMPO REAL CON CÁLCULOS DE ÍNDICE DE RESISTENCIA E ÍNDICE DE PULSATILIDAD COMO MÍNIMO.</w:t>
            </w:r>
          </w:p>
          <w:p w14:paraId="16CF4E0B" w14:textId="39EB4BFA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CAPACIDAD DE CRECIMIENTO A MEDICIONES AUTOMATIZADAS DEL ESPESOR DE LA ÍNTIMA-MEDIA EN CARÓTIDAS Y OTROS VASOS SUPERFICIALES.</w:t>
            </w:r>
          </w:p>
          <w:p w14:paraId="29F1B7B7" w14:textId="162B5D72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CAPACIDAD DE CRECIMIENTO A SOFTWARE PARA RECONSTRUCCIÓN Y VISUALIZACIÓN DE MÚLTIPLES CORTES EN DIFERENTES PROYECCIONES DE LOS VOLÚMENES ADQUIRIDOS.</w:t>
            </w:r>
          </w:p>
          <w:p w14:paraId="3921B867" w14:textId="4A838880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CAPACIDAD DE CRECIMIENTO A FUTURO A STIC FETAL.</w:t>
            </w:r>
          </w:p>
          <w:p w14:paraId="5DAC27D9" w14:textId="4C04E67E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proofErr w:type="gramStart"/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ZOOM</w:t>
            </w:r>
            <w:proofErr w:type="gramEnd"/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 xml:space="preserve"> EN TIEMPO REAL DE 16 O MÁS NIVELES Y ZOOM EN IMAGEN EN CONGELADA O ZOOM DE ESCRITURA.</w:t>
            </w:r>
          </w:p>
          <w:p w14:paraId="3081A745" w14:textId="1327FCCE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MEMORIA DE IMAGEN O CINELOOP DE 2100 IMÁGENES O MAYOR PARA 2D Y/O COLOR.</w:t>
            </w:r>
          </w:p>
          <w:p w14:paraId="78FACA12" w14:textId="066864F6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 xml:space="preserve"> PROGRAMA DE MEDIDAS, CÁLCULOS Y REPORTES PARA ESTUDIOS ABDOMINALES, GINECOLÓGICOS Y OBSTÉTRICOS.</w:t>
            </w:r>
          </w:p>
          <w:p w14:paraId="482703BC" w14:textId="0CAC9A47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CAPACIDAD DE CRECIMIENTO A FUTURO A CÁLCULOS, MEDICIONES Y GENERACIÓN DE REPORTE CARDIOLÓGICOS.</w:t>
            </w:r>
          </w:p>
          <w:p w14:paraId="1BC70C0E" w14:textId="6D08D457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CAPACIDAD DE CRECIMIENTO A FUTURO A PROGRAMAS DE ECOCARDIOGRAFÍA DE ESTRÉS, QUE INCLUYA PROTOCOLES CON FÁRMACOS Y DE EJERCICIO.</w:t>
            </w:r>
          </w:p>
          <w:p w14:paraId="3E2636E0" w14:textId="1DA30D5D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256 NIVELES DE GRIS Y PALETA DE 256 COLORES O SIMILAR.</w:t>
            </w:r>
          </w:p>
          <w:p w14:paraId="5B13F548" w14:textId="40B3E697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PANTALLA TÁCTIL DE 12 PULGADAS O MAYOR QUE PERMITA UNA NAVEGACIÓN SENCILLA DE LOS CONTROLES DEL SISTEMA.</w:t>
            </w:r>
          </w:p>
          <w:p w14:paraId="27B5B70E" w14:textId="3C557327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es-MX"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</w:t>
            </w: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val="es-MX" w:eastAsia="es-ES"/>
              </w:rPr>
              <w:t xml:space="preserve"> CONECTIVIDAD DICOM EN LOS SERVICIOS DE IMPRESIÓN, ALMACENAMIENTO, MODALIDAD LISTA DE TRABAJO (MWL), MPPS, SCP Y CAPACIDAD DE CRECIMIENTO A FUTURO A QUERY/RETRIEVE.</w:t>
            </w:r>
          </w:p>
          <w:p w14:paraId="013C5D25" w14:textId="591BA15B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es-MX"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val="es-MX" w:eastAsia="es-ES"/>
              </w:rPr>
              <w:t>CON CAPACIDAD DE CRECIMIENTO A FUTURO A PROTOCOLOS DE FLUJO DE TRABAJO PARA INSTRUCCIONES PASO A PASO EN ESTUDIOS ABDOMINALES, PARTES BLANDAS, OBSTÉTRICOS, GINECOLÓGICOS Y ABDOMEN TOTALMENTE PERSONALIZABLES.</w:t>
            </w:r>
          </w:p>
          <w:p w14:paraId="03CE0BBE" w14:textId="61B890B4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es-MX"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val="es-MX" w:eastAsia="es-ES"/>
              </w:rPr>
              <w:t>PANEL DE CONTROL CON AJUSTE INDEPENDIENTE DE ALTURA Y GIRO PARA UNA EXPLORACIÓN ÓPTIMA.</w:t>
            </w:r>
          </w:p>
          <w:p w14:paraId="0B0F4435" w14:textId="0B0D4178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es-MX"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val="es-MX" w:eastAsia="es-ES"/>
              </w:rPr>
              <w:t>CON PUERTOS USB PARA EXPORTAR LOS ESTUDIOS EN FORMATOS PC Y DICOM.</w:t>
            </w:r>
          </w:p>
          <w:p w14:paraId="52DF15A1" w14:textId="7982B579" w:rsidR="006B7633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es-MX"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CARRO PORTA EQUIPO CON RUEDAS GIRATORIAS Y CON FRENOS</w:t>
            </w:r>
          </w:p>
          <w:p w14:paraId="534D92EF" w14:textId="0719C8C9" w:rsidR="004077CA" w:rsidRPr="001B7FF7" w:rsidRDefault="001B7FF7" w:rsidP="004077CA">
            <w:pPr>
              <w:widowControl/>
              <w:numPr>
                <w:ilvl w:val="1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>CON CONEXIÓN SIMULTÁNEA DE 4 O MÁS TRANSDUCTORES SELECCIONABLES POR EL USUARIO.</w:t>
            </w:r>
          </w:p>
          <w:p w14:paraId="620AC5AC" w14:textId="28D44AE8" w:rsidR="004077CA" w:rsidRPr="001B7FF7" w:rsidRDefault="001B7FF7" w:rsidP="004077CA">
            <w:pPr>
              <w:widowControl/>
              <w:numPr>
                <w:ilvl w:val="1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 xml:space="preserve"> PORTA TRANSDUCTORES</w:t>
            </w:r>
          </w:p>
          <w:p w14:paraId="524E3212" w14:textId="07BE2082" w:rsidR="004077CA" w:rsidRPr="001B7FF7" w:rsidRDefault="001B7FF7" w:rsidP="004077CA">
            <w:pPr>
              <w:widowControl/>
              <w:numPr>
                <w:ilvl w:val="1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 xml:space="preserve"> ALTURA AJUSTABLE</w:t>
            </w:r>
          </w:p>
          <w:p w14:paraId="1CE3CD89" w14:textId="0D2F311A" w:rsidR="004077CA" w:rsidRPr="001B7FF7" w:rsidRDefault="001B7FF7" w:rsidP="004077CA">
            <w:pPr>
              <w:widowControl/>
              <w:numPr>
                <w:ilvl w:val="1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 xml:space="preserve"> SALIDA DE VIDEO DIGITAL, HDMI O DISPLAY PORT.</w:t>
            </w:r>
          </w:p>
          <w:p w14:paraId="6A50B0F2" w14:textId="58D4193F" w:rsidR="004077CA" w:rsidRPr="001B7FF7" w:rsidRDefault="001B7FF7" w:rsidP="004077CA">
            <w:pPr>
              <w:widowControl/>
              <w:numPr>
                <w:ilvl w:val="1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eastAsia="es-ES"/>
              </w:rPr>
              <w:t xml:space="preserve"> UNIDAD DE DVD PARA ALMACENAR IMÁGENES EN FORMATO PC Y FORMATO DICOM.</w:t>
            </w:r>
          </w:p>
          <w:p w14:paraId="34A12C40" w14:textId="3DF7EBB5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es-MX" w:eastAsia="es-CL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val="es-MX" w:eastAsia="es-CL"/>
              </w:rPr>
              <w:t>TRANSDUCTOR CONVEXO DE BANDA ANCHA RANGO DE FRECUENCIA DE 2.0 MHZ O MENOR A 6.0 MHZ O MAYOR, PARA APLICACIONES ABDOMINALES GENERALES, OBSTÉTRICAS, GINECOLÓGICAS.</w:t>
            </w:r>
          </w:p>
          <w:p w14:paraId="5C4492D6" w14:textId="7981929D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es-MX" w:eastAsia="es-CL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val="es-MX" w:eastAsia="es-CL"/>
              </w:rPr>
              <w:t>TRANSDUCTOR LINEAL DE BANDA ANCHA RANGO DE FRECUENCIA DE 10.0 MHZ A 15.0 MHZ PARA APLICACIONES SUPERFICIALES, PARTES BLANDAS INCLUYENDO MUSCULO ESQUELETO, VASCULARES Y ACCESOS VASCULARES</w:t>
            </w:r>
          </w:p>
          <w:p w14:paraId="74DA704E" w14:textId="003BE432" w:rsidR="00634086" w:rsidRPr="001B7FF7" w:rsidRDefault="001B7FF7" w:rsidP="00634086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es-MX" w:eastAsia="es-CL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val="es-MX" w:eastAsia="es-CL"/>
              </w:rPr>
              <w:t>TRANSDUCTOR LINEAL PALO DE GOLF BANDA ANCHA RANGO DE FRECUENCIA DE 10.0 MHZ A 15.0 MHZ PARA APLICACIONES SUPERFICIALES, PARTES BLANDAS INCLUYENDO MUSCULO ESQUELETO, VASCULARES Y ACCESOS VASCULARES</w:t>
            </w:r>
          </w:p>
          <w:p w14:paraId="3D40BD8A" w14:textId="600ECC4B" w:rsidR="004077CA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es-MX" w:eastAsia="es-CL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val="es-MX" w:eastAsia="es-CL"/>
              </w:rPr>
              <w:t>TRANSDUCTOR SECTORIAL DE BANDA ANCHA RANGO DE FRECUENCIA DE 2.0 MHZ O MENOR A 4.0 MHZ O MAYOR, PARA APLICACIONES DE CARDIOLOGÍA EN ADULTOS Y ABDOMINALES</w:t>
            </w:r>
          </w:p>
          <w:p w14:paraId="6DDA3259" w14:textId="6711799A" w:rsidR="00634086" w:rsidRPr="001B7FF7" w:rsidRDefault="001B7FF7" w:rsidP="004077CA">
            <w:pPr>
              <w:widowControl/>
              <w:numPr>
                <w:ilvl w:val="0"/>
                <w:numId w:val="11"/>
              </w:numPr>
              <w:autoSpaceDE/>
              <w:autoSpaceDN/>
              <w:spacing w:after="20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val="es-MX" w:eastAsia="es-CL"/>
              </w:rPr>
            </w:pPr>
            <w:r w:rsidRPr="001B7FF7">
              <w:rPr>
                <w:rFonts w:ascii="Arial" w:eastAsia="Times New Roman" w:hAnsi="Arial" w:cs="Arial"/>
                <w:bCs/>
                <w:sz w:val="18"/>
                <w:szCs w:val="18"/>
                <w:lang w:val="es-MX" w:eastAsia="es-CL"/>
              </w:rPr>
              <w:t>TRANSDUCTOR SECTORIAL DE BANDA ANCHA RANGO DE FRECUENCIA DE 5.0 MHZ A 8.0 MHZ , PARA APLICACIONES DE CARDIOLOGÍA EN PEDIÁTRICO Y ABDOMINALES</w:t>
            </w:r>
          </w:p>
        </w:tc>
      </w:tr>
      <w:tr w:rsidR="006B7633" w:rsidRPr="001B7FF7" w14:paraId="7A1E236E" w14:textId="77777777" w:rsidTr="0017556A">
        <w:trPr>
          <w:trHeight w:val="186"/>
        </w:trPr>
        <w:tc>
          <w:tcPr>
            <w:tcW w:w="1401" w:type="dxa"/>
            <w:vMerge w:val="restart"/>
            <w:vAlign w:val="center"/>
          </w:tcPr>
          <w:p w14:paraId="2AD84A20" w14:textId="53C759AB" w:rsidR="006B7633" w:rsidRPr="001B7FF7" w:rsidRDefault="001B7FF7" w:rsidP="0017556A">
            <w:pPr>
              <w:pStyle w:val="TableParagraph"/>
              <w:ind w:left="123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7FF7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1275" w:type="dxa"/>
          </w:tcPr>
          <w:p w14:paraId="46A0673F" w14:textId="0D551743" w:rsidR="006B7633" w:rsidRPr="001B7FF7" w:rsidRDefault="001B7FF7" w:rsidP="00790365">
            <w:pPr>
              <w:pStyle w:val="TableParagraph"/>
              <w:spacing w:line="167" w:lineRule="exact"/>
              <w:ind w:left="172" w:right="14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7FF7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088" w:type="dxa"/>
            <w:gridSpan w:val="5"/>
          </w:tcPr>
          <w:p w14:paraId="12A5B504" w14:textId="450D5E2F" w:rsidR="006B7633" w:rsidRPr="001B7FF7" w:rsidRDefault="001B7FF7" w:rsidP="00790365">
            <w:pPr>
              <w:pStyle w:val="TableParagraph"/>
              <w:spacing w:line="167" w:lineRule="exact"/>
              <w:ind w:left="2559" w:right="22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7FF7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4077CA" w:rsidRPr="001B7FF7" w14:paraId="4BD32CAA" w14:textId="77777777" w:rsidTr="0017556A">
        <w:trPr>
          <w:trHeight w:val="256"/>
        </w:trPr>
        <w:tc>
          <w:tcPr>
            <w:tcW w:w="1401" w:type="dxa"/>
            <w:vMerge/>
            <w:tcBorders>
              <w:top w:val="nil"/>
            </w:tcBorders>
            <w:vAlign w:val="center"/>
          </w:tcPr>
          <w:p w14:paraId="71423003" w14:textId="77777777" w:rsidR="004077CA" w:rsidRPr="001B7FF7" w:rsidRDefault="004077CA" w:rsidP="0017556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1338E970" w14:textId="1DEFBBA1" w:rsidR="004077CA" w:rsidRPr="001B7FF7" w:rsidRDefault="001B7FF7" w:rsidP="0017556A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7FF7">
              <w:rPr>
                <w:rFonts w:ascii="Arial" w:hAnsi="Arial" w:cs="Arial"/>
                <w:bCs/>
                <w:w w:val="99"/>
                <w:sz w:val="18"/>
                <w:szCs w:val="18"/>
              </w:rPr>
              <w:t>1</w:t>
            </w:r>
          </w:p>
        </w:tc>
        <w:tc>
          <w:tcPr>
            <w:tcW w:w="7088" w:type="dxa"/>
            <w:gridSpan w:val="5"/>
          </w:tcPr>
          <w:p w14:paraId="09603B64" w14:textId="74DF305C" w:rsidR="004077CA" w:rsidRPr="001B7FF7" w:rsidRDefault="001B7FF7" w:rsidP="004077CA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1B7FF7">
              <w:rPr>
                <w:rFonts w:ascii="Arial" w:hAnsi="Arial" w:cs="Arial"/>
                <w:bCs/>
                <w:sz w:val="18"/>
                <w:szCs w:val="18"/>
              </w:rPr>
              <w:t>IMPRESORA TÉRMICA BLANCO Y NEGRO INTEGRADA AL GABINETE.</w:t>
            </w:r>
          </w:p>
        </w:tc>
      </w:tr>
      <w:tr w:rsidR="00634086" w:rsidRPr="001B7FF7" w14:paraId="340A2171" w14:textId="77777777" w:rsidTr="0017556A">
        <w:trPr>
          <w:trHeight w:val="256"/>
        </w:trPr>
        <w:tc>
          <w:tcPr>
            <w:tcW w:w="1401" w:type="dxa"/>
            <w:vMerge/>
            <w:tcBorders>
              <w:top w:val="nil"/>
            </w:tcBorders>
            <w:vAlign w:val="center"/>
          </w:tcPr>
          <w:p w14:paraId="5DCA28EA" w14:textId="77777777" w:rsidR="00634086" w:rsidRPr="001B7FF7" w:rsidRDefault="00634086" w:rsidP="0017556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2F907625" w14:textId="4893332A" w:rsidR="00634086" w:rsidRPr="001B7FF7" w:rsidRDefault="001B7FF7" w:rsidP="0017556A">
            <w:pPr>
              <w:pStyle w:val="TableParagraph"/>
              <w:jc w:val="center"/>
              <w:rPr>
                <w:rFonts w:ascii="Arial" w:hAnsi="Arial" w:cs="Arial"/>
                <w:bCs/>
                <w:w w:val="99"/>
                <w:sz w:val="18"/>
                <w:szCs w:val="18"/>
              </w:rPr>
            </w:pPr>
            <w:r w:rsidRPr="001B7FF7">
              <w:rPr>
                <w:rFonts w:ascii="Arial" w:hAnsi="Arial" w:cs="Arial"/>
                <w:bCs/>
                <w:w w:val="99"/>
                <w:sz w:val="18"/>
                <w:szCs w:val="18"/>
              </w:rPr>
              <w:t>1</w:t>
            </w:r>
          </w:p>
        </w:tc>
        <w:tc>
          <w:tcPr>
            <w:tcW w:w="7088" w:type="dxa"/>
            <w:gridSpan w:val="5"/>
          </w:tcPr>
          <w:p w14:paraId="54113AD0" w14:textId="7C7DFB1B" w:rsidR="00634086" w:rsidRPr="001B7FF7" w:rsidRDefault="001B7FF7" w:rsidP="004077CA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1B7FF7">
              <w:rPr>
                <w:rFonts w:ascii="Arial" w:hAnsi="Arial" w:cs="Arial"/>
                <w:bCs/>
                <w:sz w:val="18"/>
                <w:szCs w:val="18"/>
              </w:rPr>
              <w:t>CARRO RODABLE ESPECIFICO PARA EL EQUIPO</w:t>
            </w:r>
          </w:p>
        </w:tc>
      </w:tr>
      <w:tr w:rsidR="004077CA" w:rsidRPr="001B7FF7" w14:paraId="5416B9F5" w14:textId="77777777" w:rsidTr="0017556A">
        <w:trPr>
          <w:trHeight w:val="186"/>
        </w:trPr>
        <w:tc>
          <w:tcPr>
            <w:tcW w:w="1401" w:type="dxa"/>
            <w:vMerge/>
            <w:tcBorders>
              <w:top w:val="nil"/>
            </w:tcBorders>
            <w:vAlign w:val="center"/>
          </w:tcPr>
          <w:p w14:paraId="7F655E94" w14:textId="77777777" w:rsidR="004077CA" w:rsidRPr="001B7FF7" w:rsidRDefault="004077CA" w:rsidP="0017556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6EEA5863" w14:textId="7DBE59BA" w:rsidR="004077CA" w:rsidRPr="001B7FF7" w:rsidRDefault="001B7FF7" w:rsidP="0017556A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7FF7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7088" w:type="dxa"/>
            <w:gridSpan w:val="5"/>
          </w:tcPr>
          <w:p w14:paraId="2F4DBB49" w14:textId="7D37BB28" w:rsidR="004077CA" w:rsidRPr="001B7FF7" w:rsidRDefault="001B7FF7" w:rsidP="004077CA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1B7FF7">
              <w:rPr>
                <w:rFonts w:ascii="Arial" w:hAnsi="Arial" w:cs="Arial"/>
                <w:bCs/>
                <w:sz w:val="18"/>
                <w:szCs w:val="18"/>
              </w:rPr>
              <w:t>UPS DE 1KVA O MAYOR.</w:t>
            </w:r>
          </w:p>
        </w:tc>
      </w:tr>
      <w:tr w:rsidR="00634086" w:rsidRPr="001B7FF7" w14:paraId="0178E564" w14:textId="77777777" w:rsidTr="0017556A">
        <w:trPr>
          <w:trHeight w:val="186"/>
        </w:trPr>
        <w:tc>
          <w:tcPr>
            <w:tcW w:w="1401" w:type="dxa"/>
            <w:tcBorders>
              <w:top w:val="nil"/>
            </w:tcBorders>
            <w:vAlign w:val="center"/>
          </w:tcPr>
          <w:p w14:paraId="65F459B4" w14:textId="77777777" w:rsidR="00634086" w:rsidRPr="001B7FF7" w:rsidRDefault="00634086" w:rsidP="0017556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6A222B86" w14:textId="77777777" w:rsidR="00634086" w:rsidRPr="001B7FF7" w:rsidRDefault="00634086" w:rsidP="004077CA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8" w:type="dxa"/>
            <w:gridSpan w:val="5"/>
          </w:tcPr>
          <w:p w14:paraId="3BECAB6A" w14:textId="77777777" w:rsidR="00634086" w:rsidRPr="001B7FF7" w:rsidRDefault="00634086" w:rsidP="004077CA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077CA" w:rsidRPr="001B7FF7" w14:paraId="023F3682" w14:textId="77777777" w:rsidTr="0017556A">
        <w:trPr>
          <w:trHeight w:val="189"/>
        </w:trPr>
        <w:tc>
          <w:tcPr>
            <w:tcW w:w="1401" w:type="dxa"/>
            <w:vMerge w:val="restart"/>
            <w:vAlign w:val="center"/>
          </w:tcPr>
          <w:p w14:paraId="2C5C513C" w14:textId="3C2147CD" w:rsidR="004077CA" w:rsidRPr="001B7FF7" w:rsidRDefault="001B7FF7" w:rsidP="0017556A">
            <w:pPr>
              <w:pStyle w:val="TableParagraph"/>
              <w:ind w:left="-19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7FF7">
              <w:rPr>
                <w:rFonts w:ascii="Arial" w:hAnsi="Arial" w:cs="Arial"/>
                <w:bCs/>
                <w:sz w:val="18"/>
                <w:szCs w:val="18"/>
              </w:rPr>
              <w:t>INSTALACIÓN:</w:t>
            </w:r>
          </w:p>
        </w:tc>
        <w:tc>
          <w:tcPr>
            <w:tcW w:w="1275" w:type="dxa"/>
          </w:tcPr>
          <w:p w14:paraId="6CA53C04" w14:textId="335829E6" w:rsidR="004077CA" w:rsidRPr="001B7FF7" w:rsidRDefault="001B7FF7" w:rsidP="004077CA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7FF7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088" w:type="dxa"/>
            <w:gridSpan w:val="5"/>
          </w:tcPr>
          <w:p w14:paraId="19FC61C3" w14:textId="7BE713DB" w:rsidR="004077CA" w:rsidRPr="001B7FF7" w:rsidRDefault="001B7FF7" w:rsidP="004077CA">
            <w:pPr>
              <w:pStyle w:val="TableParagraph"/>
              <w:spacing w:line="169" w:lineRule="exact"/>
              <w:ind w:left="2559" w:right="22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7FF7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4077CA" w:rsidRPr="001B7FF7" w14:paraId="5C2B2A24" w14:textId="77777777" w:rsidTr="0017556A">
        <w:trPr>
          <w:trHeight w:val="242"/>
        </w:trPr>
        <w:tc>
          <w:tcPr>
            <w:tcW w:w="1401" w:type="dxa"/>
            <w:vMerge/>
            <w:tcBorders>
              <w:top w:val="nil"/>
            </w:tcBorders>
          </w:tcPr>
          <w:p w14:paraId="4E1AC356" w14:textId="77777777" w:rsidR="004077CA" w:rsidRPr="001B7FF7" w:rsidRDefault="004077CA" w:rsidP="004077CA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73C4973A" w14:textId="77777777" w:rsidR="004077CA" w:rsidRPr="001B7FF7" w:rsidRDefault="004077CA" w:rsidP="004077CA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8" w:type="dxa"/>
            <w:gridSpan w:val="5"/>
          </w:tcPr>
          <w:p w14:paraId="57EA8CDF" w14:textId="7BE40854" w:rsidR="004077CA" w:rsidRPr="001B7FF7" w:rsidRDefault="001B7FF7" w:rsidP="0017556A">
            <w:pPr>
              <w:pStyle w:val="TableParagraph"/>
              <w:spacing w:before="1"/>
              <w:ind w:left="-65" w:right="56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1B7FF7">
              <w:rPr>
                <w:rFonts w:ascii="Arial" w:hAnsi="Arial" w:cs="Arial"/>
                <w:bCs/>
                <w:sz w:val="18"/>
                <w:szCs w:val="18"/>
              </w:rPr>
              <w:t>ALIMENTACIÓN</w:t>
            </w:r>
            <w:r w:rsidRPr="001B7FF7">
              <w:rPr>
                <w:rFonts w:ascii="Arial" w:hAnsi="Arial" w:cs="Arial"/>
                <w:bCs/>
                <w:spacing w:val="-6"/>
                <w:sz w:val="18"/>
                <w:szCs w:val="18"/>
              </w:rPr>
              <w:t xml:space="preserve"> </w:t>
            </w:r>
            <w:r w:rsidRPr="001B7FF7">
              <w:rPr>
                <w:rFonts w:ascii="Arial" w:hAnsi="Arial" w:cs="Arial"/>
                <w:bCs/>
                <w:sz w:val="18"/>
                <w:szCs w:val="18"/>
              </w:rPr>
              <w:t>ELÉCTRICA GRADO</w:t>
            </w:r>
            <w:r w:rsidRPr="001B7FF7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  <w:r w:rsidRPr="001B7FF7">
              <w:rPr>
                <w:rFonts w:ascii="Arial" w:hAnsi="Arial" w:cs="Arial"/>
                <w:bCs/>
                <w:sz w:val="18"/>
                <w:szCs w:val="18"/>
              </w:rPr>
              <w:t>MÉDICO</w:t>
            </w:r>
            <w:r w:rsidRPr="001B7FF7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1B7FF7">
              <w:rPr>
                <w:rFonts w:ascii="Arial" w:hAnsi="Arial" w:cs="Arial"/>
                <w:bCs/>
                <w:sz w:val="18"/>
                <w:szCs w:val="18"/>
              </w:rPr>
              <w:t>CON</w:t>
            </w:r>
            <w:r w:rsidRPr="001B7FF7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1B7FF7">
              <w:rPr>
                <w:rFonts w:ascii="Arial" w:hAnsi="Arial" w:cs="Arial"/>
                <w:bCs/>
                <w:sz w:val="18"/>
                <w:szCs w:val="18"/>
              </w:rPr>
              <w:t>TIERRA FÍSICA.</w:t>
            </w:r>
          </w:p>
        </w:tc>
      </w:tr>
      <w:tr w:rsidR="004077CA" w:rsidRPr="001B7FF7" w14:paraId="39B3947B" w14:textId="77777777" w:rsidTr="006B7633">
        <w:trPr>
          <w:trHeight w:val="331"/>
        </w:trPr>
        <w:tc>
          <w:tcPr>
            <w:tcW w:w="9764" w:type="dxa"/>
            <w:gridSpan w:val="7"/>
          </w:tcPr>
          <w:p w14:paraId="7EFC8CD4" w14:textId="122D905B" w:rsidR="004077CA" w:rsidRPr="001B7FF7" w:rsidRDefault="001B7FF7" w:rsidP="004077CA">
            <w:pPr>
              <w:pStyle w:val="TableParagraph"/>
              <w:spacing w:before="76"/>
              <w:ind w:left="112"/>
              <w:rPr>
                <w:rFonts w:ascii="Arial" w:hAnsi="Arial" w:cs="Arial"/>
                <w:bCs/>
                <w:sz w:val="18"/>
                <w:szCs w:val="18"/>
              </w:rPr>
            </w:pPr>
            <w:r w:rsidRPr="001B7FF7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1B7FF7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1B7FF7">
              <w:rPr>
                <w:rFonts w:ascii="Arial" w:hAnsi="Arial" w:cs="Arial"/>
                <w:bCs/>
                <w:sz w:val="18"/>
                <w:szCs w:val="18"/>
              </w:rPr>
              <w:t>PARA</w:t>
            </w:r>
            <w:r w:rsidRPr="001B7FF7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1B7FF7">
              <w:rPr>
                <w:rFonts w:ascii="Arial" w:hAnsi="Arial" w:cs="Arial"/>
                <w:bCs/>
                <w:sz w:val="18"/>
                <w:szCs w:val="18"/>
              </w:rPr>
              <w:t>ENTREGAR</w:t>
            </w:r>
            <w:r w:rsidRPr="001B7FF7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1B7FF7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1B7FF7">
              <w:rPr>
                <w:rFonts w:ascii="Arial" w:hAnsi="Arial" w:cs="Arial"/>
                <w:bCs/>
                <w:spacing w:val="-9"/>
                <w:sz w:val="18"/>
                <w:szCs w:val="18"/>
              </w:rPr>
              <w:t xml:space="preserve"> </w:t>
            </w:r>
            <w:r w:rsidRPr="001B7FF7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1B7FF7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1B7FF7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1B7FF7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1B7FF7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1B7FF7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1B7FF7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4077CA" w:rsidRPr="001B7FF7" w14:paraId="67ED084C" w14:textId="77777777" w:rsidTr="0080736D">
        <w:trPr>
          <w:trHeight w:val="436"/>
        </w:trPr>
        <w:tc>
          <w:tcPr>
            <w:tcW w:w="9764" w:type="dxa"/>
            <w:gridSpan w:val="7"/>
            <w:vAlign w:val="center"/>
          </w:tcPr>
          <w:p w14:paraId="39540914" w14:textId="3428377B" w:rsidR="004077CA" w:rsidRPr="001B7FF7" w:rsidRDefault="001B7FF7" w:rsidP="0080736D">
            <w:pPr>
              <w:pStyle w:val="TableParagraph"/>
              <w:spacing w:line="216" w:lineRule="auto"/>
              <w:ind w:left="4" w:right="560"/>
              <w:rPr>
                <w:rFonts w:ascii="Arial" w:hAnsi="Arial" w:cs="Arial"/>
                <w:bCs/>
                <w:sz w:val="18"/>
                <w:szCs w:val="18"/>
              </w:rPr>
            </w:pPr>
            <w:r w:rsidRPr="001B7FF7">
              <w:rPr>
                <w:rFonts w:ascii="Arial" w:hAnsi="Arial" w:cs="Arial"/>
                <w:bCs/>
                <w:sz w:val="18"/>
                <w:szCs w:val="18"/>
              </w:rPr>
              <w:t>APEGARSE A LO SOLICITADO EN EL ANEXO 1 CARTA DE REQUERIMIETNOS TÉCNICOS</w:t>
            </w:r>
          </w:p>
        </w:tc>
      </w:tr>
    </w:tbl>
    <w:p w14:paraId="5BB33201" w14:textId="77777777" w:rsidR="003A5CDA" w:rsidRDefault="003A5CDA">
      <w:pPr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9781" w:type="dxa"/>
        <w:tblInd w:w="137" w:type="dxa"/>
        <w:tblLook w:val="04A0" w:firstRow="1" w:lastRow="0" w:firstColumn="1" w:lastColumn="0" w:noHBand="0" w:noVBand="1"/>
      </w:tblPr>
      <w:tblGrid>
        <w:gridCol w:w="4678"/>
        <w:gridCol w:w="5103"/>
      </w:tblGrid>
      <w:tr w:rsidR="001B7FF7" w14:paraId="32B7ABE0" w14:textId="77777777" w:rsidTr="001B7FF7">
        <w:trPr>
          <w:trHeight w:val="152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1D1DB" w14:textId="77777777" w:rsidR="001B7FF7" w:rsidRPr="001B7FF7" w:rsidRDefault="001B7FF7" w:rsidP="00AF7C75">
            <w:pPr>
              <w:pStyle w:val="Textoindependiente"/>
              <w:jc w:val="center"/>
              <w:rPr>
                <w:rFonts w:ascii="Arial" w:hAnsi="Arial" w:cs="Arial"/>
                <w:b/>
                <w:bCs/>
              </w:rPr>
            </w:pPr>
            <w:r w:rsidRPr="001B7FF7">
              <w:rPr>
                <w:rFonts w:ascii="Arial" w:hAnsi="Arial" w:cs="Arial"/>
                <w:b/>
                <w:bCs/>
                <w:sz w:val="18"/>
                <w:szCs w:val="18"/>
              </w:rPr>
              <w:t>RESPONSABLE DEL REQUERIMIENTO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9C5F" w14:textId="77777777" w:rsidR="001B7FF7" w:rsidRPr="00DF4FB6" w:rsidRDefault="001B7FF7" w:rsidP="00AF7C75">
            <w:pPr>
              <w:pStyle w:val="Textoindependiente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DF77B15" w14:textId="77777777" w:rsidR="001B7FF7" w:rsidRPr="001B7FF7" w:rsidRDefault="001B7FF7">
      <w:pPr>
        <w:rPr>
          <w:rFonts w:ascii="Arial" w:hAnsi="Arial" w:cs="Arial"/>
          <w:sz w:val="18"/>
          <w:szCs w:val="18"/>
        </w:rPr>
      </w:pPr>
    </w:p>
    <w:sectPr w:rsidR="001B7FF7" w:rsidRPr="001B7FF7" w:rsidSect="006B7633">
      <w:pgSz w:w="12240" w:h="15840"/>
      <w:pgMar w:top="1417" w:right="170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 Light"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2192"/>
    <w:multiLevelType w:val="multilevel"/>
    <w:tmpl w:val="6E1A5F66"/>
    <w:lvl w:ilvl="0">
      <w:start w:val="1"/>
      <w:numFmt w:val="decimal"/>
      <w:lvlText w:val="%1."/>
      <w:lvlJc w:val="left"/>
      <w:pPr>
        <w:ind w:left="1440" w:hanging="360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ascii="Montserrat" w:hAnsi="Montserrat" w:hint="default"/>
        <w:b w:val="0"/>
        <w:i w:val="0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" w15:restartNumberingAfterBreak="0">
    <w:nsid w:val="06370953"/>
    <w:multiLevelType w:val="multilevel"/>
    <w:tmpl w:val="0409001F"/>
    <w:numStyleLink w:val="Style1"/>
  </w:abstractNum>
  <w:abstractNum w:abstractNumId="2" w15:restartNumberingAfterBreak="0">
    <w:nsid w:val="17F54B04"/>
    <w:multiLevelType w:val="multilevel"/>
    <w:tmpl w:val="37A04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A9C13EB"/>
    <w:multiLevelType w:val="hybridMultilevel"/>
    <w:tmpl w:val="B7E69438"/>
    <w:lvl w:ilvl="0" w:tplc="C7942B16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7570CDA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A2801C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5E2991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5421890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BD444F8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BE1483C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59A398E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4CF01874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" w15:restartNumberingAfterBreak="0">
    <w:nsid w:val="28F87A79"/>
    <w:multiLevelType w:val="multilevel"/>
    <w:tmpl w:val="92D0A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Montserrat" w:hAnsi="Montserrat" w:hint="default"/>
        <w:b w:val="0"/>
        <w:i w:val="0"/>
        <w:caps w:val="0"/>
        <w:strike w:val="0"/>
        <w:dstrike w:val="0"/>
        <w:vanish w:val="0"/>
        <w:color w:val="000000" w:themeColor="text1"/>
        <w:sz w:val="22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6" w15:restartNumberingAfterBreak="0">
    <w:nsid w:val="2B843077"/>
    <w:multiLevelType w:val="multilevel"/>
    <w:tmpl w:val="040A001D"/>
    <w:styleLink w:val="estilo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ACC677A"/>
    <w:multiLevelType w:val="multilevel"/>
    <w:tmpl w:val="204691A4"/>
    <w:styleLink w:val="Estilo30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8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42225472"/>
    <w:multiLevelType w:val="multilevel"/>
    <w:tmpl w:val="F9B673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851" w:hanging="454"/>
      </w:pPr>
    </w:lvl>
    <w:lvl w:ilvl="2">
      <w:start w:val="1"/>
      <w:numFmt w:val="decimal"/>
      <w:lvlText w:val="%1.%2.%3."/>
      <w:lvlJc w:val="left"/>
      <w:pPr>
        <w:ind w:left="1361" w:hanging="641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2ED35D3"/>
    <w:multiLevelType w:val="multilevel"/>
    <w:tmpl w:val="3A285C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1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76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88" w:hanging="1080"/>
      </w:pPr>
      <w:rPr>
        <w:rFonts w:hint="default"/>
      </w:rPr>
    </w:lvl>
  </w:abstractNum>
  <w:abstractNum w:abstractNumId="11" w15:restartNumberingAfterBreak="0">
    <w:nsid w:val="5998605D"/>
    <w:multiLevelType w:val="multilevel"/>
    <w:tmpl w:val="0409001F"/>
    <w:styleLink w:val="Style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7F5DFA"/>
    <w:multiLevelType w:val="multilevel"/>
    <w:tmpl w:val="95E87CB2"/>
    <w:styleLink w:val="INVITACINITP"/>
    <w:lvl w:ilvl="0">
      <w:start w:val="1"/>
      <w:numFmt w:val="decimal"/>
      <w:lvlText w:val="%1."/>
      <w:lvlJc w:val="left"/>
      <w:pPr>
        <w:ind w:left="1440" w:hanging="360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ascii="Montserrat" w:hAnsi="Montserrat" w:hint="default"/>
        <w:b w:val="0"/>
        <w:i w:val="0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3" w15:restartNumberingAfterBreak="0">
    <w:nsid w:val="79FE4FC5"/>
    <w:multiLevelType w:val="multilevel"/>
    <w:tmpl w:val="D97AD376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600" w:hanging="72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400" w:hanging="108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200" w:hanging="1440"/>
      </w:pPr>
    </w:lvl>
  </w:abstractNum>
  <w:abstractNum w:abstractNumId="14" w15:restartNumberingAfterBreak="0">
    <w:nsid w:val="7C47740D"/>
    <w:multiLevelType w:val="multilevel"/>
    <w:tmpl w:val="080A0025"/>
    <w:styleLink w:val="TITULO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471439995">
    <w:abstractNumId w:val="14"/>
  </w:num>
  <w:num w:numId="2" w16cid:durableId="16078842">
    <w:abstractNumId w:val="6"/>
  </w:num>
  <w:num w:numId="3" w16cid:durableId="295185533">
    <w:abstractNumId w:val="12"/>
  </w:num>
  <w:num w:numId="4" w16cid:durableId="2077774551">
    <w:abstractNumId w:val="0"/>
  </w:num>
  <w:num w:numId="5" w16cid:durableId="1942182107">
    <w:abstractNumId w:val="4"/>
  </w:num>
  <w:num w:numId="6" w16cid:durableId="706488958">
    <w:abstractNumId w:val="7"/>
  </w:num>
  <w:num w:numId="7" w16cid:durableId="1604024038">
    <w:abstractNumId w:val="2"/>
  </w:num>
  <w:num w:numId="8" w16cid:durableId="1176459985">
    <w:abstractNumId w:val="8"/>
  </w:num>
  <w:num w:numId="9" w16cid:durableId="1227569895">
    <w:abstractNumId w:val="3"/>
  </w:num>
  <w:num w:numId="10" w16cid:durableId="1146120027">
    <w:abstractNumId w:val="9"/>
  </w:num>
  <w:num w:numId="11" w16cid:durableId="1246299815">
    <w:abstractNumId w:val="13"/>
  </w:num>
  <w:num w:numId="12" w16cid:durableId="1566640726">
    <w:abstractNumId w:val="1"/>
  </w:num>
  <w:num w:numId="13" w16cid:durableId="1185486434">
    <w:abstractNumId w:val="11"/>
  </w:num>
  <w:num w:numId="14" w16cid:durableId="1560021087">
    <w:abstractNumId w:val="10"/>
  </w:num>
  <w:num w:numId="15" w16cid:durableId="15867639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33"/>
    <w:rsid w:val="0017556A"/>
    <w:rsid w:val="001B7FF7"/>
    <w:rsid w:val="003A5CDA"/>
    <w:rsid w:val="004077CA"/>
    <w:rsid w:val="00407AA7"/>
    <w:rsid w:val="00634086"/>
    <w:rsid w:val="006B7633"/>
    <w:rsid w:val="0080736D"/>
    <w:rsid w:val="008A0BF2"/>
    <w:rsid w:val="0092707F"/>
    <w:rsid w:val="009A7028"/>
    <w:rsid w:val="009B7DFF"/>
    <w:rsid w:val="00A966B4"/>
    <w:rsid w:val="00B8012C"/>
    <w:rsid w:val="00BB37B6"/>
    <w:rsid w:val="00C82E5C"/>
    <w:rsid w:val="00D111E0"/>
    <w:rsid w:val="00DF7079"/>
    <w:rsid w:val="00E7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6675B"/>
  <w15:chartTrackingRefBased/>
  <w15:docId w15:val="{C9190C91-F185-1646-B267-DA10FC330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633"/>
    <w:pPr>
      <w:widowControl w:val="0"/>
      <w:autoSpaceDE w:val="0"/>
      <w:autoSpaceDN w:val="0"/>
    </w:pPr>
    <w:rPr>
      <w:rFonts w:ascii="Palatino Linotype" w:eastAsia="Palatino Linotype" w:hAnsi="Palatino Linotype" w:cs="Palatino Linotype"/>
      <w:kern w:val="0"/>
      <w:sz w:val="22"/>
      <w:szCs w:val="22"/>
      <w:lang w:val="es-ES"/>
      <w14:ligatures w14:val="none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270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7">
    <w:name w:val="heading 7"/>
    <w:aliases w:val="Título segundo"/>
    <w:basedOn w:val="Ttulo2"/>
    <w:next w:val="Ttulo2"/>
    <w:link w:val="Ttulo7Car"/>
    <w:uiPriority w:val="9"/>
    <w:unhideWhenUsed/>
    <w:qFormat/>
    <w:rsid w:val="0092707F"/>
    <w:pPr>
      <w:numPr>
        <w:ilvl w:val="6"/>
        <w:numId w:val="7"/>
      </w:numPr>
      <w:ind w:left="3240" w:hanging="1080"/>
      <w:outlineLvl w:val="6"/>
    </w:pPr>
    <w:rPr>
      <w:rFonts w:ascii="Modern No. 20" w:eastAsia="Times New Roman" w:hAnsi="Modern No. 20"/>
      <w:b/>
      <w:i/>
      <w:iCs/>
      <w:color w:val="1F3763" w:themeColor="accent1" w:themeShade="7F"/>
      <w:sz w:val="20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TITULO2">
    <w:name w:val="TITULO 2"/>
    <w:uiPriority w:val="99"/>
    <w:rsid w:val="00A966B4"/>
    <w:pPr>
      <w:numPr>
        <w:numId w:val="1"/>
      </w:numPr>
    </w:pPr>
  </w:style>
  <w:style w:type="numbering" w:customStyle="1" w:styleId="estilo3">
    <w:name w:val="estilo 3"/>
    <w:uiPriority w:val="99"/>
    <w:rsid w:val="00A966B4"/>
    <w:pPr>
      <w:numPr>
        <w:numId w:val="2"/>
      </w:numPr>
    </w:pPr>
  </w:style>
  <w:style w:type="numbering" w:customStyle="1" w:styleId="INVITACINITP">
    <w:name w:val="INVITACIÓN ITP"/>
    <w:uiPriority w:val="99"/>
    <w:rsid w:val="00A966B4"/>
    <w:pPr>
      <w:numPr>
        <w:numId w:val="3"/>
      </w:numPr>
    </w:pPr>
  </w:style>
  <w:style w:type="character" w:customStyle="1" w:styleId="Ttulo7Car">
    <w:name w:val="Título 7 Car"/>
    <w:aliases w:val="Título segundo Car"/>
    <w:basedOn w:val="Fuentedeprrafopredeter"/>
    <w:link w:val="Ttulo7"/>
    <w:uiPriority w:val="9"/>
    <w:rsid w:val="0092707F"/>
    <w:rPr>
      <w:rFonts w:ascii="Modern No. 20" w:eastAsia="Times New Roman" w:hAnsi="Modern No. 20" w:cstheme="majorBidi"/>
      <w:b/>
      <w:i/>
      <w:iCs/>
      <w:color w:val="1F3763" w:themeColor="accent1" w:themeShade="7F"/>
      <w:sz w:val="20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270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Estilo30">
    <w:name w:val="Estilo3"/>
    <w:uiPriority w:val="99"/>
    <w:rsid w:val="0092707F"/>
    <w:pPr>
      <w:numPr>
        <w:numId w:val="6"/>
      </w:numPr>
    </w:pPr>
  </w:style>
  <w:style w:type="table" w:customStyle="1" w:styleId="TableNormal">
    <w:name w:val="Table Normal"/>
    <w:uiPriority w:val="2"/>
    <w:semiHidden/>
    <w:unhideWhenUsed/>
    <w:qFormat/>
    <w:rsid w:val="006B7633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6B7633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B7633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6B7633"/>
  </w:style>
  <w:style w:type="paragraph" w:styleId="Prrafodelista">
    <w:name w:val="List Paragraph"/>
    <w:basedOn w:val="Normal"/>
    <w:uiPriority w:val="34"/>
    <w:qFormat/>
    <w:rsid w:val="004077CA"/>
    <w:pPr>
      <w:ind w:left="720"/>
      <w:contextualSpacing/>
    </w:pPr>
  </w:style>
  <w:style w:type="numbering" w:customStyle="1" w:styleId="Style1">
    <w:name w:val="Style1"/>
    <w:uiPriority w:val="99"/>
    <w:rsid w:val="004077CA"/>
    <w:pPr>
      <w:numPr>
        <w:numId w:val="13"/>
      </w:numPr>
    </w:pPr>
  </w:style>
  <w:style w:type="table" w:styleId="Tablaconcuadrcula">
    <w:name w:val="Table Grid"/>
    <w:basedOn w:val="Tablanormal"/>
    <w:uiPriority w:val="39"/>
    <w:rsid w:val="001B7FF7"/>
    <w:rPr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797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Mtra. Martha Velázquez</dc:creator>
  <cp:keywords/>
  <dc:description/>
  <cp:lastModifiedBy>Direccion de Recursos Materiales</cp:lastModifiedBy>
  <cp:revision>12</cp:revision>
  <dcterms:created xsi:type="dcterms:W3CDTF">2023-06-07T18:09:00Z</dcterms:created>
  <dcterms:modified xsi:type="dcterms:W3CDTF">2023-06-13T14:50:00Z</dcterms:modified>
</cp:coreProperties>
</file>