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993BFAF" w14:textId="260C2A38" w:rsidR="00937E4B" w:rsidRDefault="00D319B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023E5494">
                <wp:simplePos x="0" y="0"/>
                <wp:positionH relativeFrom="page">
                  <wp:posOffset>652145</wp:posOffset>
                </wp:positionH>
                <wp:positionV relativeFrom="page">
                  <wp:posOffset>491740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FCADA1A" w:rsidR="009C2E36" w:rsidRPr="004872BE" w:rsidRDefault="00D319B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4872B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0909E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41</w:t>
                              </w:r>
                              <w:r w:rsidRPr="004872B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PORTACUBETAS RODABLE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35pt;margin-top:38.7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BBgpCzgAAAACwEAAA8AAABkcnMv&#10;ZG93bnJldi54bWxMj81qwzAQhO+FvoPYQm+NJPfHqWs5hND2FAJNCqE3xdrYJpZkLMV23r6bU3ub&#10;YT9mZ/LFZFs2YB8a7xTImQCGrvSmcZWC793HwxxYiNoZ3XqHCi4YYFHc3uQ6M350XzhsY8UoxIVM&#10;K6hj7DLOQ1mj1WHmO3R0O/re6ki2r7jp9UjhtuWJEC/c6sbRh1p3uKqxPG3PVsHnqMflo3wf1qfj&#10;6vKze97s1xKVur+blm/AIk7xD4ZrfaoOBXU6+LMzgbXkRZISqiBNn4BdASkFqQOp5FUCL3L+f0Px&#10;CwAA//8DAFBLAQItABQABgAIAAAAIQC2gziS/gAAAOEBAAATAAAAAAAAAAAAAAAAAAAAAABbQ29u&#10;dGVudF9UeXBlc10ueG1sUEsBAi0AFAAGAAgAAAAhADj9If/WAAAAlAEAAAsAAAAAAAAAAAAAAAAA&#10;LwEAAF9yZWxzLy5yZWxzUEsBAi0AFAAGAAgAAAAhAHvt8/6jAgAAcgkAAA4AAAAAAAAAAAAAAAAA&#10;LgIAAGRycy9lMm9Eb2MueG1sUEsBAi0AFAAGAAgAAAAhABBgpCzgAAAACwEAAA8AAAAAAAAAAAAA&#10;AAAA/Q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FCADA1A" w:rsidR="009C2E36" w:rsidRPr="004872BE" w:rsidRDefault="00D319B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</w:pPr>
                        <w:r w:rsidRPr="004872B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0909E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41</w:t>
                        </w:r>
                        <w:r w:rsidRPr="004872B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PORTACUBETAS RODABLE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048CBBC5" w:rsidR="00937E4B" w:rsidRDefault="00937E4B">
      <w:pPr>
        <w:rPr>
          <w:b/>
          <w:sz w:val="20"/>
        </w:rPr>
      </w:pPr>
    </w:p>
    <w:p w14:paraId="2EF0D482" w14:textId="6DC0EEDB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2097"/>
        <w:gridCol w:w="891"/>
        <w:gridCol w:w="1494"/>
        <w:gridCol w:w="2987"/>
      </w:tblGrid>
      <w:tr w:rsidR="00937E4B" w:rsidRPr="004872BE" w14:paraId="3D4E6945" w14:textId="77777777" w:rsidTr="004872BE">
        <w:trPr>
          <w:trHeight w:val="544"/>
        </w:trPr>
        <w:tc>
          <w:tcPr>
            <w:tcW w:w="1571" w:type="dxa"/>
          </w:tcPr>
          <w:p w14:paraId="1593B806" w14:textId="77777777" w:rsidR="00937E4B" w:rsidRPr="004872B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839E101" w:rsidR="00937E4B" w:rsidRPr="004872BE" w:rsidRDefault="004872BE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97" w:type="dxa"/>
          </w:tcPr>
          <w:p w14:paraId="6A1635D1" w14:textId="77777777" w:rsidR="00937E4B" w:rsidRPr="004872B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53817D0" w:rsidR="00937E4B" w:rsidRPr="004872BE" w:rsidRDefault="004872BE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891" w:type="dxa"/>
          </w:tcPr>
          <w:p w14:paraId="44DD84BA" w14:textId="77777777" w:rsidR="00937E4B" w:rsidRPr="004872B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872B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1D5E5A3" w:rsidR="00937E4B" w:rsidRPr="004872BE" w:rsidRDefault="004872B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872B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872B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872BE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872B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872BE" w14:paraId="6DC11A7E" w14:textId="77777777" w:rsidTr="004872BE">
        <w:trPr>
          <w:trHeight w:val="546"/>
        </w:trPr>
        <w:tc>
          <w:tcPr>
            <w:tcW w:w="1571" w:type="dxa"/>
          </w:tcPr>
          <w:p w14:paraId="042944AD" w14:textId="0D4C4595" w:rsidR="00937E4B" w:rsidRPr="004872BE" w:rsidRDefault="004872BE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872BE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4872BE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2F1B88B" w:rsidR="00937E4B" w:rsidRPr="004872BE" w:rsidRDefault="004872B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4872BE" w14:paraId="0C8DDE10" w14:textId="77777777" w:rsidTr="004872BE">
        <w:trPr>
          <w:trHeight w:val="2267"/>
        </w:trPr>
        <w:tc>
          <w:tcPr>
            <w:tcW w:w="1571" w:type="dxa"/>
          </w:tcPr>
          <w:p w14:paraId="24224A3D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32FFE63" w:rsidR="008E453B" w:rsidRPr="004872BE" w:rsidRDefault="004872B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2BBE23F" w:rsidR="00937E4B" w:rsidRPr="004872BE" w:rsidRDefault="004872B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436AE42F" w14:textId="77777777" w:rsidR="00F14C85" w:rsidRPr="004872BE" w:rsidRDefault="00F14C85" w:rsidP="008B0CF1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9B669E1" w14:textId="5DBA8937" w:rsidR="002409F2" w:rsidRPr="004872BE" w:rsidRDefault="004872BE" w:rsidP="002409F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1.- ARILLO DE LÁMINA DE ACERO INOXIDABLE, TIPO AISI – 304 CALIBRE 18 DE 38MM (1 1⁄2”) DE ANCHO ACABADO PULIDO. 2.- BANDA DE PROTECCIÓN PERIMETRAL DE HULE NEGRO.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br/>
              <w:t>3.- RODAJA DE HULE NEGRO (PLANA O DE BOLA) DE 41MM ( 1 5/8”) DE DIÁMETRO, ACABADO CROMADO.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4.- SOPORTE DE ACERO INOXIDABLE TIPO AISI – 304 CALIBRE 18 DE 38MM (1 1⁄2”) DE ANCHO ACABADO PULIDO. </w:t>
            </w:r>
          </w:p>
          <w:p w14:paraId="06089444" w14:textId="18DA35F7" w:rsidR="002409F2" w:rsidRPr="004872BE" w:rsidRDefault="004872BE" w:rsidP="002409F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 xml:space="preserve">5.- TOPE DE HULE NEGRO. </w:t>
            </w:r>
          </w:p>
          <w:p w14:paraId="761B3359" w14:textId="04B19BB5" w:rsidR="008B0CF1" w:rsidRPr="004872BE" w:rsidRDefault="004872BE" w:rsidP="002409F2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100% COMPATIBLE CON LA CUBETA DE 12 LITROS</w:t>
            </w:r>
          </w:p>
        </w:tc>
      </w:tr>
      <w:tr w:rsidR="00937E4B" w:rsidRPr="004872BE" w14:paraId="0F8E2BEC" w14:textId="77777777" w:rsidTr="004872BE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4872B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3A49B6B" w:rsidR="00937E4B" w:rsidRPr="004872BE" w:rsidRDefault="004872BE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16ED18A3" w:rsidR="00937E4B" w:rsidRPr="004872BE" w:rsidRDefault="004872B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6CA2D736" w:rsidR="00937E4B" w:rsidRPr="004872BE" w:rsidRDefault="004872BE" w:rsidP="004872BE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872BE" w14:paraId="66988BB2" w14:textId="77777777" w:rsidTr="004872BE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4872B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872BE" w14:paraId="611701FE" w14:textId="77777777" w:rsidTr="004872BE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4872B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872BE" w14:paraId="7FAA77C7" w14:textId="77777777" w:rsidTr="004872BE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4872BE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C9A53FF" w:rsidR="00937E4B" w:rsidRPr="004872BE" w:rsidRDefault="004872BE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872BE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26DF228F" w:rsidR="00937E4B" w:rsidRPr="004872BE" w:rsidRDefault="004872B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273ED010" w:rsidR="00937E4B" w:rsidRPr="004872BE" w:rsidRDefault="004872BE" w:rsidP="004872BE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872BE" w14:paraId="3AD1921B" w14:textId="77777777" w:rsidTr="004872BE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4872B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4872B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872BE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179B844F" w:rsidR="009C2E36" w:rsidRPr="004872BE" w:rsidRDefault="004872B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872B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872B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872BE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872B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872B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872B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872B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872BE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4872B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4872B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6442AE7" w:rsidR="009C2E36" w:rsidRPr="004872BE" w:rsidRDefault="004872BE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872BE">
              <w:rPr>
                <w:rFonts w:ascii="Arial" w:hAnsi="Arial" w:cs="Arial"/>
                <w:bCs/>
                <w:sz w:val="18"/>
                <w:szCs w:val="18"/>
              </w:rPr>
              <w:t>APEGARSE A LOS SOLICITADO ENE EL ANEXO 1 CARTA DE REQUERIMIENTOS TÉCNICOS</w:t>
            </w:r>
          </w:p>
          <w:p w14:paraId="43B9B892" w14:textId="77777777" w:rsidR="009C2E36" w:rsidRPr="004872B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872B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4872BE" w14:paraId="525ED6DC" w14:textId="77777777" w:rsidTr="004872BE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DD6B" w14:textId="77777777" w:rsidR="004872BE" w:rsidRDefault="004872BE">
            <w:pPr>
              <w:pStyle w:val="Textoindependiente"/>
              <w:autoSpaceDE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1920" w14:textId="77777777" w:rsidR="004872BE" w:rsidRDefault="004872BE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817693776">
    <w:abstractNumId w:val="3"/>
  </w:num>
  <w:num w:numId="2" w16cid:durableId="1231573325">
    <w:abstractNumId w:val="2"/>
  </w:num>
  <w:num w:numId="3" w16cid:durableId="797727095">
    <w:abstractNumId w:val="1"/>
  </w:num>
  <w:num w:numId="4" w16cid:durableId="591549877">
    <w:abstractNumId w:val="4"/>
  </w:num>
  <w:num w:numId="5" w16cid:durableId="1858734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4651"/>
    <w:rsid w:val="000909EF"/>
    <w:rsid w:val="002409F2"/>
    <w:rsid w:val="002E1D17"/>
    <w:rsid w:val="003011A2"/>
    <w:rsid w:val="00322987"/>
    <w:rsid w:val="004872BE"/>
    <w:rsid w:val="00506849"/>
    <w:rsid w:val="007C705A"/>
    <w:rsid w:val="008A01DD"/>
    <w:rsid w:val="008B0CF1"/>
    <w:rsid w:val="008E453B"/>
    <w:rsid w:val="00937E4B"/>
    <w:rsid w:val="009C2E36"/>
    <w:rsid w:val="009C39CF"/>
    <w:rsid w:val="00D319B6"/>
    <w:rsid w:val="00EA227C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2409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872BE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4872BE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7</cp:revision>
  <dcterms:created xsi:type="dcterms:W3CDTF">2023-06-12T01:02:00Z</dcterms:created>
  <dcterms:modified xsi:type="dcterms:W3CDTF">2023-06-12T01:04:00Z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